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72" w:type="pct"/>
        <w:jc w:val="center"/>
        <w:tblCellSpacing w:w="0" w:type="dxa"/>
        <w:tblInd w:w="-1134" w:type="dxa"/>
        <w:tblCellMar>
          <w:left w:w="0" w:type="dxa"/>
          <w:right w:w="0" w:type="dxa"/>
        </w:tblCellMar>
        <w:tblLook w:val="04A0"/>
      </w:tblPr>
      <w:tblGrid>
        <w:gridCol w:w="10067"/>
        <w:gridCol w:w="20"/>
      </w:tblGrid>
      <w:tr w:rsidR="005F2169" w:rsidRPr="005F2169" w:rsidTr="005F2169">
        <w:trPr>
          <w:gridAfter w:val="1"/>
          <w:wAfter w:w="10" w:type="pct"/>
          <w:tblCellSpacing w:w="0" w:type="dxa"/>
          <w:jc w:val="center"/>
        </w:trPr>
        <w:tc>
          <w:tcPr>
            <w:tcW w:w="4990" w:type="pct"/>
            <w:vAlign w:val="center"/>
            <w:hideMark/>
          </w:tcPr>
          <w:p w:rsidR="005F2169" w:rsidRPr="005F2169" w:rsidRDefault="005F2169" w:rsidP="005F2169">
            <w:pPr>
              <w:widowControl/>
              <w:spacing w:line="330" w:lineRule="atLeast"/>
              <w:jc w:val="center"/>
              <w:rPr>
                <w:rFonts w:ascii="微软雅黑" w:eastAsia="微软雅黑" w:hAnsi="微软雅黑" w:cs="宋体" w:hint="eastAsia"/>
                <w:color w:val="666666"/>
                <w:kern w:val="0"/>
                <w:szCs w:val="21"/>
              </w:rPr>
            </w:pPr>
            <w:r w:rsidRPr="005F2169">
              <w:rPr>
                <w:rFonts w:ascii="微软雅黑" w:eastAsia="微软雅黑" w:hAnsi="微软雅黑" w:cs="宋体" w:hint="eastAsia"/>
                <w:color w:val="666666"/>
                <w:kern w:val="0"/>
                <w:szCs w:val="21"/>
              </w:rPr>
              <w:t>山东女子学院实验室硬件配套设备采购及环境改造项目竞争性磋商公告（第二次公告）</w:t>
            </w:r>
          </w:p>
          <w:p w:rsidR="005F2169" w:rsidRPr="005F2169" w:rsidRDefault="005F2169" w:rsidP="005F2169">
            <w:pPr>
              <w:widowControl/>
              <w:spacing w:line="330" w:lineRule="atLeast"/>
              <w:jc w:val="center"/>
              <w:rPr>
                <w:rFonts w:ascii="微软雅黑" w:eastAsia="微软雅黑" w:hAnsi="微软雅黑" w:cs="宋体"/>
                <w:color w:val="666666"/>
                <w:kern w:val="0"/>
                <w:szCs w:val="21"/>
              </w:rPr>
            </w:pPr>
            <w:r w:rsidRPr="005F2169">
              <w:rPr>
                <w:rFonts w:ascii="微软雅黑" w:eastAsia="微软雅黑" w:hAnsi="微软雅黑" w:cs="宋体"/>
                <w:color w:val="666666"/>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6" o:title=""/>
                </v:shape>
                <w:control r:id="rId7" w:name="DefaultOcxName" w:shapeid="_x0000_i1036"/>
              </w:object>
            </w:r>
            <w:r w:rsidRPr="005F2169">
              <w:rPr>
                <w:rFonts w:ascii="微软雅黑" w:eastAsia="微软雅黑" w:hAnsi="微软雅黑" w:cs="宋体"/>
                <w:color w:val="666666"/>
                <w:kern w:val="0"/>
                <w:szCs w:val="21"/>
              </w:rPr>
              <w:object w:dxaOrig="1440" w:dyaOrig="1440">
                <v:shape id="_x0000_i1035" type="#_x0000_t75" style="width:1in;height:18pt" o:ole="">
                  <v:imagedata r:id="rId8" o:title=""/>
                </v:shape>
                <w:control r:id="rId9" w:name="DefaultOcxName1" w:shapeid="_x0000_i1035"/>
              </w:object>
            </w: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一、采购人：</w:t>
            </w:r>
            <w:r w:rsidRPr="005F2169">
              <w:rPr>
                <w:rFonts w:ascii="微软雅黑" w:eastAsia="微软雅黑" w:hAnsi="微软雅黑" w:cs="宋体"/>
                <w:color w:val="666666"/>
                <w:kern w:val="0"/>
                <w:szCs w:val="21"/>
              </w:rPr>
              <w:object w:dxaOrig="1440" w:dyaOrig="1440">
                <v:shape id="_x0000_i1034" type="#_x0000_t75" style="width:1in;height:18pt" o:ole="">
                  <v:imagedata r:id="rId10" o:title=""/>
                </v:shape>
                <w:control r:id="rId11" w:name="DefaultOcxName2" w:shapeid="_x0000_i1034"/>
              </w:object>
            </w:r>
            <w:r w:rsidRPr="005F2169">
              <w:rPr>
                <w:rFonts w:ascii="微软雅黑" w:eastAsia="微软雅黑" w:hAnsi="微软雅黑" w:cs="宋体" w:hint="eastAsia"/>
                <w:color w:val="666666"/>
                <w:kern w:val="0"/>
                <w:szCs w:val="21"/>
              </w:rPr>
              <w:t>山东女子学院    地址：山东女子学院(山东女子学院)</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        联系方式：86526851(山东女子学院)</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        采购代理机构：</w:t>
            </w:r>
            <w:r w:rsidRPr="005F2169">
              <w:rPr>
                <w:rFonts w:ascii="微软雅黑" w:eastAsia="微软雅黑" w:hAnsi="微软雅黑" w:cs="宋体"/>
                <w:color w:val="666666"/>
                <w:kern w:val="0"/>
                <w:szCs w:val="21"/>
              </w:rPr>
              <w:object w:dxaOrig="1440" w:dyaOrig="1440">
                <v:shape id="_x0000_i1033" type="#_x0000_t75" style="width:1in;height:18pt" o:ole="">
                  <v:imagedata r:id="rId12" o:title=""/>
                </v:shape>
                <w:control r:id="rId13" w:name="DefaultOcxName3" w:shapeid="_x0000_i1033"/>
              </w:object>
            </w:r>
            <w:r w:rsidRPr="005F2169">
              <w:rPr>
                <w:rFonts w:ascii="微软雅黑" w:eastAsia="微软雅黑" w:hAnsi="微软雅黑" w:cs="宋体" w:hint="eastAsia"/>
                <w:color w:val="666666"/>
                <w:kern w:val="0"/>
                <w:szCs w:val="21"/>
              </w:rPr>
              <w:t>山东盛和招标代理有限公司    地址：山东省青岛市</w:t>
            </w:r>
            <w:proofErr w:type="gramStart"/>
            <w:r w:rsidRPr="005F2169">
              <w:rPr>
                <w:rFonts w:ascii="微软雅黑" w:eastAsia="微软雅黑" w:hAnsi="微软雅黑" w:cs="宋体" w:hint="eastAsia"/>
                <w:color w:val="666666"/>
                <w:kern w:val="0"/>
                <w:szCs w:val="21"/>
              </w:rPr>
              <w:t>市</w:t>
            </w:r>
            <w:proofErr w:type="gramEnd"/>
            <w:r w:rsidRPr="005F2169">
              <w:rPr>
                <w:rFonts w:ascii="微软雅黑" w:eastAsia="微软雅黑" w:hAnsi="微软雅黑" w:cs="宋体" w:hint="eastAsia"/>
                <w:color w:val="666666"/>
                <w:kern w:val="0"/>
                <w:szCs w:val="21"/>
              </w:rPr>
              <w:t>北区县（区）敦化路138号西王大厦23A01室</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        联系方式：15153117917</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二、采购项目名称：山东女子学院实验室硬件配套设备采购及环境改造项目竞争性磋商</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        采购项目编号（采购计划编号）：SDGP370000202002000276</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        采购项目分包情况：</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hideMark/>
          </w:tcPr>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9"/>
              <w:gridCol w:w="483"/>
              <w:gridCol w:w="278"/>
              <w:gridCol w:w="7293"/>
              <w:gridCol w:w="1718"/>
            </w:tblGrid>
            <w:tr w:rsidR="005F2169" w:rsidRPr="005F216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2169" w:rsidRPr="005F2169" w:rsidRDefault="005F2169" w:rsidP="005F2169">
                  <w:pPr>
                    <w:widowControl/>
                    <w:spacing w:line="330" w:lineRule="atLeast"/>
                    <w:jc w:val="center"/>
                    <w:rPr>
                      <w:rFonts w:ascii="微软雅黑" w:eastAsia="微软雅黑" w:hAnsi="微软雅黑" w:cs="宋体"/>
                      <w:color w:val="666666"/>
                      <w:kern w:val="0"/>
                      <w:szCs w:val="21"/>
                    </w:rPr>
                  </w:pPr>
                  <w:proofErr w:type="gramStart"/>
                  <w:r w:rsidRPr="005F2169">
                    <w:rPr>
                      <w:rFonts w:ascii="微软雅黑" w:eastAsia="微软雅黑" w:hAnsi="微软雅黑" w:cs="宋体" w:hint="eastAsia"/>
                      <w:color w:val="666666"/>
                      <w:kern w:val="0"/>
                      <w:szCs w:val="21"/>
                    </w:rPr>
                    <w:t>标包</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F2169" w:rsidRPr="005F2169" w:rsidRDefault="005F2169" w:rsidP="005F2169">
                  <w:pPr>
                    <w:widowControl/>
                    <w:spacing w:line="330" w:lineRule="atLeast"/>
                    <w:jc w:val="center"/>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货物服务名称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5F2169" w:rsidRPr="005F2169" w:rsidRDefault="005F2169" w:rsidP="005F2169">
                  <w:pPr>
                    <w:widowControl/>
                    <w:spacing w:line="330" w:lineRule="atLeast"/>
                    <w:jc w:val="center"/>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数量</w:t>
                  </w:r>
                </w:p>
              </w:tc>
              <w:tc>
                <w:tcPr>
                  <w:tcW w:w="0" w:type="auto"/>
                  <w:tcBorders>
                    <w:top w:val="outset" w:sz="6" w:space="0" w:color="auto"/>
                    <w:left w:val="outset" w:sz="6" w:space="0" w:color="auto"/>
                    <w:bottom w:val="outset" w:sz="6" w:space="0" w:color="auto"/>
                    <w:right w:val="outset" w:sz="6" w:space="0" w:color="auto"/>
                  </w:tcBorders>
                  <w:vAlign w:val="center"/>
                  <w:hideMark/>
                </w:tcPr>
                <w:p w:rsidR="005F2169" w:rsidRPr="005F2169" w:rsidRDefault="005F2169" w:rsidP="005F2169">
                  <w:pPr>
                    <w:widowControl/>
                    <w:spacing w:line="330" w:lineRule="atLeast"/>
                    <w:jc w:val="center"/>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投标人资格要求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5F2169" w:rsidRPr="005F2169" w:rsidRDefault="005F2169" w:rsidP="005F2169">
                  <w:pPr>
                    <w:widowControl/>
                    <w:spacing w:line="330" w:lineRule="atLeast"/>
                    <w:jc w:val="center"/>
                    <w:rPr>
                      <w:rFonts w:ascii="微软雅黑" w:eastAsia="微软雅黑" w:hAnsi="微软雅黑" w:cs="宋体"/>
                      <w:color w:val="666666"/>
                      <w:kern w:val="0"/>
                      <w:szCs w:val="21"/>
                    </w:rPr>
                  </w:pPr>
                  <w:proofErr w:type="gramStart"/>
                  <w:r w:rsidRPr="005F2169">
                    <w:rPr>
                      <w:rFonts w:ascii="微软雅黑" w:eastAsia="微软雅黑" w:hAnsi="微软雅黑" w:cs="宋体" w:hint="eastAsia"/>
                      <w:color w:val="666666"/>
                      <w:kern w:val="0"/>
                      <w:szCs w:val="21"/>
                    </w:rPr>
                    <w:t>本包预算</w:t>
                  </w:r>
                  <w:proofErr w:type="gramEnd"/>
                  <w:r w:rsidRPr="005F2169">
                    <w:rPr>
                      <w:rFonts w:ascii="微软雅黑" w:eastAsia="微软雅黑" w:hAnsi="微软雅黑" w:cs="宋体" w:hint="eastAsia"/>
                      <w:color w:val="666666"/>
                      <w:kern w:val="0"/>
                      <w:szCs w:val="21"/>
                    </w:rPr>
                    <w:t>金额（最高限价，单位：万元）</w:t>
                  </w:r>
                </w:p>
              </w:tc>
            </w:tr>
            <w:tr w:rsidR="005F2169" w:rsidRPr="005F2169">
              <w:trPr>
                <w:trHeight w:val="45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2169" w:rsidRPr="005F2169" w:rsidRDefault="005F2169" w:rsidP="005F2169">
                  <w:pPr>
                    <w:widowControl/>
                    <w:spacing w:line="330" w:lineRule="atLeast"/>
                    <w:jc w:val="center"/>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F2169" w:rsidRPr="005F2169" w:rsidRDefault="005F2169" w:rsidP="005F2169">
                  <w:pPr>
                    <w:widowControl/>
                    <w:spacing w:line="330" w:lineRule="atLeast"/>
                    <w:jc w:val="center"/>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详见附件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169" w:rsidRPr="005F2169" w:rsidRDefault="005F2169" w:rsidP="005F2169">
                  <w:pPr>
                    <w:widowControl/>
                    <w:spacing w:line="330" w:lineRule="atLeast"/>
                    <w:jc w:val="center"/>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169" w:rsidRPr="005F2169" w:rsidRDefault="005F2169" w:rsidP="005F2169">
                  <w:pPr>
                    <w:widowControl/>
                    <w:spacing w:line="330" w:lineRule="atLeast"/>
                    <w:jc w:val="center"/>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1、符合《中华人民共和国政府采购法》第二十二条规定。2、通过“信用中国”网站（www.creditchina.gov.cn）、中国政府采购网（www.ccgp.gov.cn）查询，未被列入失信被执行人、重大税收违法案件当事人、政府采购严重违法失信行为记录名单。3、本项目不接受联合体投标。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169" w:rsidRPr="005F2169" w:rsidRDefault="005F2169" w:rsidP="005F2169">
                  <w:pPr>
                    <w:widowControl/>
                    <w:spacing w:line="330" w:lineRule="atLeast"/>
                    <w:jc w:val="center"/>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216.800000 </w:t>
                  </w:r>
                </w:p>
              </w:tc>
            </w:tr>
          </w:tbl>
          <w:p w:rsidR="005F2169" w:rsidRPr="005F2169" w:rsidRDefault="005F2169" w:rsidP="005F2169">
            <w:pPr>
              <w:widowControl/>
              <w:spacing w:line="330" w:lineRule="atLeast"/>
              <w:jc w:val="center"/>
              <w:rPr>
                <w:rFonts w:ascii="微软雅黑" w:eastAsia="微软雅黑" w:hAnsi="微软雅黑" w:cs="宋体"/>
                <w:color w:val="666666"/>
                <w:kern w:val="0"/>
                <w:szCs w:val="21"/>
              </w:rPr>
            </w:pP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三、</w:t>
            </w:r>
            <w:proofErr w:type="gramStart"/>
            <w:r w:rsidRPr="005F2169">
              <w:rPr>
                <w:rFonts w:ascii="微软雅黑" w:eastAsia="微软雅黑" w:hAnsi="微软雅黑" w:cs="宋体" w:hint="eastAsia"/>
                <w:color w:val="666666"/>
                <w:kern w:val="0"/>
                <w:szCs w:val="21"/>
              </w:rPr>
              <w:t>获取磋商</w:t>
            </w:r>
            <w:proofErr w:type="gramEnd"/>
            <w:r w:rsidRPr="005F2169">
              <w:rPr>
                <w:rFonts w:ascii="微软雅黑" w:eastAsia="微软雅黑" w:hAnsi="微软雅黑" w:cs="宋体" w:hint="eastAsia"/>
                <w:color w:val="666666"/>
                <w:kern w:val="0"/>
                <w:szCs w:val="21"/>
              </w:rPr>
              <w:t>文件</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        1.时间：2020年4月8日17时44分至2020年4月15日16时0分（报名截止时间）（北京时间，法定节假日除外）</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        2.地点：山东？济南奥林匹克中心体育场3014房间</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        3.方式：凡有意参加本次政府采购的供应商必须登录中国山东政府采购网（www.ccgp-shandong.gov.cn）进行供应</w:t>
            </w:r>
            <w:proofErr w:type="gramStart"/>
            <w:r w:rsidRPr="005F2169">
              <w:rPr>
                <w:rFonts w:ascii="微软雅黑" w:eastAsia="微软雅黑" w:hAnsi="微软雅黑" w:cs="宋体" w:hint="eastAsia"/>
                <w:color w:val="666666"/>
                <w:kern w:val="0"/>
                <w:szCs w:val="21"/>
              </w:rPr>
              <w:t>商注册</w:t>
            </w:r>
            <w:proofErr w:type="gramEnd"/>
            <w:r w:rsidRPr="005F2169">
              <w:rPr>
                <w:rFonts w:ascii="微软雅黑" w:eastAsia="微软雅黑" w:hAnsi="微软雅黑" w:cs="宋体" w:hint="eastAsia"/>
                <w:color w:val="666666"/>
                <w:kern w:val="0"/>
                <w:szCs w:val="21"/>
              </w:rPr>
              <w:t>并报名（注册信息必须与现场报名供应商信息一致），同时供应商应携带加盖单位公章的营业执照复印件一份，到采购代理机构现场登记并报名，报名截止时间前同时完成系统及代理机构现场报名方可视为报名成功。报名时的资料查验不代表资格审查的最终通过或合格。</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        4.售价：300元</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四、公告期限：2020年4月9日 至 2020年4月13日</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五、递交响应文件时间及地点</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        1.时间：2020年4月21日14时0分至2020年4月21日14时30分（北京时间）</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        2.地点：山东？济南奥林匹克中心体育场3014房间</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六、磋商时间及地点</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        1.时间：2020年4月21日14时30分（北京时间）</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        2.地点：山东？济南奥林匹克中心体育场3014房间</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七、采购项目联系方式：</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r w:rsidR="005F2169" w:rsidRPr="005F2169" w:rsidTr="005F2169">
        <w:trPr>
          <w:tblCellSpacing w:w="0" w:type="dxa"/>
          <w:jc w:val="center"/>
        </w:trPr>
        <w:tc>
          <w:tcPr>
            <w:tcW w:w="4990" w:type="pct"/>
            <w:vAlign w:val="center"/>
            <w:hideMark/>
          </w:tcPr>
          <w:p w:rsidR="005F2169" w:rsidRPr="005F2169" w:rsidRDefault="005F2169" w:rsidP="005F2169">
            <w:pPr>
              <w:widowControl/>
              <w:spacing w:line="330" w:lineRule="atLeast"/>
              <w:jc w:val="left"/>
              <w:rPr>
                <w:rFonts w:ascii="微软雅黑" w:eastAsia="微软雅黑" w:hAnsi="微软雅黑" w:cs="宋体"/>
                <w:color w:val="666666"/>
                <w:kern w:val="0"/>
                <w:szCs w:val="21"/>
              </w:rPr>
            </w:pPr>
            <w:r w:rsidRPr="005F2169">
              <w:rPr>
                <w:rFonts w:ascii="微软雅黑" w:eastAsia="微软雅黑" w:hAnsi="微软雅黑" w:cs="宋体" w:hint="eastAsia"/>
                <w:color w:val="666666"/>
                <w:kern w:val="0"/>
                <w:szCs w:val="21"/>
              </w:rPr>
              <w:t>        联系人：山东盛和招标代理有限公司        联系方式：15153117917</w:t>
            </w:r>
          </w:p>
        </w:tc>
        <w:tc>
          <w:tcPr>
            <w:tcW w:w="10" w:type="pct"/>
            <w:vAlign w:val="center"/>
            <w:hideMark/>
          </w:tcPr>
          <w:p w:rsidR="005F2169" w:rsidRPr="005F2169" w:rsidRDefault="005F2169" w:rsidP="005F2169">
            <w:pPr>
              <w:widowControl/>
              <w:jc w:val="left"/>
              <w:rPr>
                <w:rFonts w:ascii="Times New Roman" w:eastAsia="Times New Roman" w:hAnsi="Times New Roman" w:cs="Times New Roman"/>
                <w:kern w:val="0"/>
                <w:sz w:val="20"/>
                <w:szCs w:val="20"/>
              </w:rPr>
            </w:pPr>
          </w:p>
        </w:tc>
      </w:tr>
    </w:tbl>
    <w:p w:rsidR="00E27374" w:rsidRPr="005F2169" w:rsidRDefault="00E27374"/>
    <w:sectPr w:rsidR="00E27374" w:rsidRPr="005F2169" w:rsidSect="00E273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169" w:rsidRDefault="005F2169" w:rsidP="005F2169">
      <w:r>
        <w:separator/>
      </w:r>
    </w:p>
  </w:endnote>
  <w:endnote w:type="continuationSeparator" w:id="0">
    <w:p w:rsidR="005F2169" w:rsidRDefault="005F2169" w:rsidP="005F21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169" w:rsidRDefault="005F2169" w:rsidP="005F2169">
      <w:r>
        <w:separator/>
      </w:r>
    </w:p>
  </w:footnote>
  <w:footnote w:type="continuationSeparator" w:id="0">
    <w:p w:rsidR="005F2169" w:rsidRDefault="005F2169" w:rsidP="005F2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2169"/>
    <w:rsid w:val="005F2169"/>
    <w:rsid w:val="00E27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1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2169"/>
    <w:rPr>
      <w:sz w:val="18"/>
      <w:szCs w:val="18"/>
    </w:rPr>
  </w:style>
  <w:style w:type="paragraph" w:styleId="a4">
    <w:name w:val="footer"/>
    <w:basedOn w:val="a"/>
    <w:link w:val="Char0"/>
    <w:uiPriority w:val="99"/>
    <w:semiHidden/>
    <w:unhideWhenUsed/>
    <w:rsid w:val="005F21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216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许铖铖</dc:creator>
  <cp:keywords/>
  <dc:description/>
  <cp:lastModifiedBy>许铖铖</cp:lastModifiedBy>
  <cp:revision>2</cp:revision>
  <dcterms:created xsi:type="dcterms:W3CDTF">2020-04-13T01:45:00Z</dcterms:created>
  <dcterms:modified xsi:type="dcterms:W3CDTF">2020-04-13T01:45:00Z</dcterms:modified>
</cp:coreProperties>
</file>